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9B2903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9B290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B71A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Славкина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9B290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328083,77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71A7" w:rsidRDefault="004B71A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сельскохозяйственного назначения (2/73 доли)</w:t>
            </w:r>
          </w:p>
          <w:p w:rsidR="004B71A7" w:rsidRDefault="004B71A7" w:rsidP="004A2286">
            <w:pPr>
              <w:widowControl w:val="0"/>
              <w:rPr>
                <w:rFonts w:cs="Calibri"/>
              </w:rPr>
            </w:pPr>
          </w:p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5548000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9B2903" w:rsidP="00B2077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44388,08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B71A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4B71A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F3858" w:rsidRPr="007F7A2C" w:rsidRDefault="00B2077C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B71A7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4B71A7" w:rsidP="00552734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Pr="00552734" w:rsidRDefault="00552734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9B2903"/>
    <w:rsid w:val="00A00591"/>
    <w:rsid w:val="00A75AA6"/>
    <w:rsid w:val="00B0333B"/>
    <w:rsid w:val="00B2077C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7504"/>
  <w15:docId w15:val="{7860FFC1-25AC-4EBC-9F37-312D073E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CE443-B6AD-475E-80DF-F53DC5B1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2019-05-07T04:50:00Z</dcterms:modified>
</cp:coreProperties>
</file>